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4AA9" w:rsidRPr="000468BF" w:rsidRDefault="00B14AA9" w:rsidP="000468BF">
      <w:pPr>
        <w:spacing w:line="360" w:lineRule="auto"/>
        <w:ind w:left="7371"/>
        <w:jc w:val="both"/>
        <w:rPr>
          <w:rFonts w:ascii="Arial" w:hAnsi="Arial" w:cs="David"/>
          <w:b/>
          <w:rtl/>
        </w:rPr>
      </w:pPr>
      <w:r w:rsidRPr="000468BF">
        <w:rPr>
          <w:rFonts w:ascii="Arial" w:hAnsi="Arial" w:cs="David" w:hint="eastAsia"/>
          <w:b/>
          <w:rtl/>
        </w:rPr>
        <w:t>‏‏‏‏‏</w:t>
      </w:r>
      <w:r w:rsidRPr="000468BF">
        <w:rPr>
          <w:rFonts w:ascii="Arial" w:hAnsi="Arial" w:cs="David" w:hint="cs"/>
          <w:b/>
          <w:rtl/>
        </w:rPr>
        <w:t xml:space="preserve">ה' </w:t>
      </w:r>
      <w:r w:rsidR="000468BF" w:rsidRPr="000468BF">
        <w:rPr>
          <w:rFonts w:ascii="Arial" w:hAnsi="Arial" w:cs="David" w:hint="cs"/>
          <w:b/>
          <w:rtl/>
        </w:rPr>
        <w:t>באלול</w:t>
      </w:r>
      <w:r w:rsidRPr="000468BF">
        <w:rPr>
          <w:rFonts w:ascii="Arial" w:hAnsi="Arial" w:cs="David"/>
          <w:b/>
          <w:rtl/>
        </w:rPr>
        <w:t xml:space="preserve"> ת</w:t>
      </w:r>
      <w:r w:rsidRPr="000468BF">
        <w:rPr>
          <w:rFonts w:ascii="Arial" w:hAnsi="Arial" w:cs="David" w:hint="cs"/>
          <w:b/>
          <w:rtl/>
        </w:rPr>
        <w:t>ש</w:t>
      </w:r>
      <w:r w:rsidR="000468BF" w:rsidRPr="000468BF">
        <w:rPr>
          <w:rFonts w:ascii="Arial" w:hAnsi="Arial" w:cs="David" w:hint="cs"/>
          <w:b/>
          <w:rtl/>
        </w:rPr>
        <w:t>ע</w:t>
      </w:r>
      <w:r w:rsidRPr="000468BF">
        <w:rPr>
          <w:rFonts w:ascii="Arial" w:hAnsi="Arial" w:cs="David" w:hint="cs"/>
          <w:b/>
          <w:rtl/>
        </w:rPr>
        <w:t>"</w:t>
      </w:r>
      <w:r w:rsidR="000468BF" w:rsidRPr="000468BF">
        <w:rPr>
          <w:rFonts w:ascii="Arial" w:hAnsi="Arial" w:cs="David" w:hint="cs"/>
          <w:b/>
          <w:rtl/>
        </w:rPr>
        <w:t>ט</w:t>
      </w:r>
    </w:p>
    <w:p w:rsidR="00B14AA9" w:rsidRPr="002D4ABB" w:rsidRDefault="00B14AA9" w:rsidP="00542DE4">
      <w:pPr>
        <w:spacing w:line="360" w:lineRule="auto"/>
        <w:ind w:left="7371"/>
        <w:jc w:val="both"/>
        <w:rPr>
          <w:rFonts w:ascii="Arial" w:hAnsi="Arial" w:cs="David"/>
          <w:b/>
          <w:szCs w:val="26"/>
          <w:rtl/>
        </w:rPr>
      </w:pPr>
      <w:r w:rsidRPr="000468BF">
        <w:rPr>
          <w:rFonts w:ascii="Arial" w:hAnsi="Arial" w:cs="David" w:hint="cs"/>
          <w:b/>
          <w:rtl/>
        </w:rPr>
        <w:t>5</w:t>
      </w:r>
      <w:r w:rsidRPr="000468BF">
        <w:rPr>
          <w:rFonts w:ascii="Arial" w:hAnsi="Arial" w:cs="David"/>
          <w:b/>
          <w:rtl/>
        </w:rPr>
        <w:t xml:space="preserve"> </w:t>
      </w:r>
      <w:r w:rsidRPr="000468BF">
        <w:rPr>
          <w:rFonts w:ascii="Arial" w:hAnsi="Arial" w:cs="David" w:hint="cs"/>
          <w:b/>
          <w:rtl/>
        </w:rPr>
        <w:t>בספטמבר</w:t>
      </w:r>
      <w:r w:rsidRPr="000468BF">
        <w:rPr>
          <w:rFonts w:ascii="Arial" w:hAnsi="Arial" w:cs="David"/>
          <w:b/>
          <w:rtl/>
        </w:rPr>
        <w:t xml:space="preserve"> 201</w:t>
      </w:r>
      <w:r w:rsidRPr="000468BF">
        <w:rPr>
          <w:rFonts w:ascii="Arial" w:hAnsi="Arial" w:cs="David" w:hint="cs"/>
          <w:b/>
          <w:rtl/>
        </w:rPr>
        <w:t>9</w:t>
      </w:r>
    </w:p>
    <w:p w:rsidR="006A73F4" w:rsidRPr="002D4ABB" w:rsidRDefault="006A73F4" w:rsidP="00542DE4">
      <w:pPr>
        <w:spacing w:line="360" w:lineRule="auto"/>
        <w:ind w:left="6992"/>
        <w:rPr>
          <w:rFonts w:ascii="Arial" w:hAnsi="Arial" w:cs="David"/>
          <w:b/>
          <w:szCs w:val="26"/>
          <w:rtl/>
        </w:rPr>
      </w:pPr>
    </w:p>
    <w:p w:rsidR="00542DE4" w:rsidRPr="00542DE4" w:rsidRDefault="00542DE4" w:rsidP="00542DE4">
      <w:pPr>
        <w:tabs>
          <w:tab w:val="center" w:pos="4184"/>
          <w:tab w:val="right" w:pos="8787"/>
        </w:tabs>
        <w:spacing w:line="360" w:lineRule="auto"/>
        <w:rPr>
          <w:rFonts w:ascii="David" w:hAnsi="David" w:cs="David"/>
          <w:b/>
          <w:bCs/>
          <w:sz w:val="24"/>
          <w:u w:val="single"/>
          <w:rtl/>
        </w:rPr>
      </w:pPr>
      <w:r w:rsidRPr="00542DE4">
        <w:rPr>
          <w:rFonts w:ascii="David" w:hAnsi="David" w:cs="David" w:hint="cs"/>
          <w:b/>
          <w:bCs/>
          <w:sz w:val="24"/>
          <w:u w:val="single"/>
          <w:rtl/>
        </w:rPr>
        <w:t>לכבוד</w:t>
      </w:r>
    </w:p>
    <w:p w:rsidR="00542DE4" w:rsidRPr="00542DE4" w:rsidRDefault="00542DE4" w:rsidP="00542DE4">
      <w:pPr>
        <w:tabs>
          <w:tab w:val="center" w:pos="4184"/>
          <w:tab w:val="right" w:pos="8787"/>
        </w:tabs>
        <w:spacing w:line="360" w:lineRule="auto"/>
        <w:rPr>
          <w:rFonts w:ascii="David" w:hAnsi="David" w:cs="David"/>
          <w:b/>
          <w:bCs/>
          <w:sz w:val="24"/>
          <w:rtl/>
        </w:rPr>
      </w:pPr>
      <w:proofErr w:type="spellStart"/>
      <w:r w:rsidRPr="00542DE4">
        <w:rPr>
          <w:rFonts w:ascii="David" w:hAnsi="David" w:cs="David" w:hint="cs"/>
          <w:b/>
          <w:bCs/>
          <w:sz w:val="24"/>
          <w:rtl/>
        </w:rPr>
        <w:t>מציעי</w:t>
      </w:r>
      <w:proofErr w:type="spellEnd"/>
      <w:r w:rsidRPr="00542DE4">
        <w:rPr>
          <w:rFonts w:ascii="David" w:hAnsi="David" w:cs="David" w:hint="cs"/>
          <w:b/>
          <w:bCs/>
          <w:sz w:val="24"/>
          <w:rtl/>
        </w:rPr>
        <w:t xml:space="preserve"> המכרז המרכזי 4-2019</w:t>
      </w:r>
    </w:p>
    <w:p w:rsidR="00D225D7" w:rsidRDefault="00A27258" w:rsidP="00542DE4">
      <w:pPr>
        <w:tabs>
          <w:tab w:val="center" w:pos="4184"/>
          <w:tab w:val="right" w:pos="8787"/>
        </w:tabs>
        <w:spacing w:line="360" w:lineRule="auto"/>
        <w:rPr>
          <w:rFonts w:ascii="David" w:hAnsi="David" w:cs="David"/>
          <w:b/>
          <w:bCs/>
          <w:sz w:val="24"/>
          <w:rtl/>
        </w:rPr>
      </w:pPr>
      <w:r w:rsidRPr="00542DE4">
        <w:rPr>
          <w:rFonts w:ascii="David" w:hAnsi="David" w:cs="David"/>
          <w:b/>
          <w:bCs/>
          <w:sz w:val="24"/>
          <w:rtl/>
        </w:rPr>
        <w:t xml:space="preserve">לרכישת שירותים אינטגרטיביים להפקה וארגון של אירועים שונים עבור משרדי הממשלה </w:t>
      </w:r>
      <w:r w:rsidR="00D225D7" w:rsidRPr="00542DE4">
        <w:rPr>
          <w:rFonts w:ascii="David" w:hAnsi="David" w:cs="David"/>
          <w:b/>
          <w:bCs/>
          <w:sz w:val="24"/>
          <w:rtl/>
        </w:rPr>
        <w:t>יחידות הסמך</w:t>
      </w:r>
      <w:r w:rsidRPr="00542DE4">
        <w:rPr>
          <w:rFonts w:ascii="David" w:hAnsi="David" w:cs="David" w:hint="cs"/>
          <w:b/>
          <w:bCs/>
          <w:sz w:val="24"/>
          <w:rtl/>
        </w:rPr>
        <w:t xml:space="preserve"> וגופים נלווים</w:t>
      </w:r>
    </w:p>
    <w:p w:rsidR="00542DE4" w:rsidRDefault="00542DE4" w:rsidP="00542DE4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542DE4" w:rsidRPr="002D4ABB" w:rsidRDefault="00542DE4" w:rsidP="00542DE4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  <w:r w:rsidRPr="002D4ABB">
        <w:rPr>
          <w:rFonts w:cs="David" w:hint="cs"/>
          <w:rtl/>
        </w:rPr>
        <w:t>שלום</w:t>
      </w:r>
      <w:r>
        <w:rPr>
          <w:rFonts w:cs="David" w:hint="cs"/>
          <w:rtl/>
        </w:rPr>
        <w:t xml:space="preserve"> רב,</w:t>
      </w:r>
    </w:p>
    <w:p w:rsidR="00A16197" w:rsidRPr="002D4ABB" w:rsidRDefault="00A16197" w:rsidP="00542DE4">
      <w:pPr>
        <w:spacing w:line="360" w:lineRule="auto"/>
        <w:rPr>
          <w:rFonts w:cs="David"/>
          <w:sz w:val="22"/>
          <w:szCs w:val="22"/>
          <w:rtl/>
        </w:rPr>
      </w:pPr>
    </w:p>
    <w:p w:rsidR="00542DE4" w:rsidRPr="00542DE4" w:rsidRDefault="00542DE4" w:rsidP="00542DE4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cs="David"/>
          <w:szCs w:val="24"/>
        </w:rPr>
      </w:pPr>
      <w:r w:rsidRPr="00542DE4">
        <w:rPr>
          <w:rFonts w:cs="David" w:hint="cs"/>
          <w:szCs w:val="24"/>
          <w:rtl/>
        </w:rPr>
        <w:t xml:space="preserve">להלן מענה עורכת המכרז לשאלות המציעים שהתקבלו במשרדנו. יודגש כי מענה לחלק מהשאלות ניתן למצוא במסמכי המכרז ואנו ממליצים </w:t>
      </w:r>
      <w:proofErr w:type="spellStart"/>
      <w:r w:rsidRPr="00542DE4">
        <w:rPr>
          <w:rFonts w:cs="David" w:hint="cs"/>
          <w:szCs w:val="24"/>
          <w:rtl/>
        </w:rPr>
        <w:t>למציעי</w:t>
      </w:r>
      <w:proofErr w:type="spellEnd"/>
      <w:r w:rsidRPr="00542DE4">
        <w:rPr>
          <w:rFonts w:cs="David" w:hint="cs"/>
          <w:szCs w:val="24"/>
          <w:rtl/>
        </w:rPr>
        <w:t xml:space="preserve"> המכרז לשוב ולעיין בהם פעם נוספת.</w:t>
      </w:r>
    </w:p>
    <w:p w:rsidR="00542DE4" w:rsidRDefault="00542DE4" w:rsidP="00542DE4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cs="David"/>
          <w:szCs w:val="24"/>
        </w:rPr>
      </w:pPr>
      <w:r w:rsidRPr="00BC58F5">
        <w:rPr>
          <w:rFonts w:cs="David" w:hint="cs"/>
          <w:szCs w:val="24"/>
          <w:rtl/>
        </w:rPr>
        <w:t xml:space="preserve">לנוחיות המציעים המענה לעניין פרקי המכרז ונספחיו רוכז לטבלה המצורפת כנספח א' למכתב זה. </w:t>
      </w:r>
    </w:p>
    <w:p w:rsidR="00542DE4" w:rsidRDefault="00542DE4" w:rsidP="00542DE4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תשומת לבכם כי במקביל לפרסום הודעה זו, פורסמו באתר מנהל הרכש המסמכים הבאים</w:t>
      </w:r>
      <w:r>
        <w:rPr>
          <w:rFonts w:cs="David"/>
          <w:szCs w:val="24"/>
        </w:rPr>
        <w:t>:</w:t>
      </w:r>
    </w:p>
    <w:p w:rsidR="00542DE4" w:rsidRDefault="00542DE4" w:rsidP="00542DE4">
      <w:pPr>
        <w:pStyle w:val="21"/>
        <w:numPr>
          <w:ilvl w:val="1"/>
          <w:numId w:val="6"/>
        </w:numPr>
        <w:ind w:left="567" w:firstLine="0"/>
      </w:pPr>
      <w:r>
        <w:rPr>
          <w:rFonts w:hint="cs"/>
          <w:rtl/>
        </w:rPr>
        <w:t>מסמכי המכרז גרסה 2 ב"עקוב אחר שינויים"</w:t>
      </w:r>
    </w:p>
    <w:p w:rsidR="00542DE4" w:rsidRDefault="00542DE4" w:rsidP="00542DE4">
      <w:pPr>
        <w:pStyle w:val="a3"/>
        <w:numPr>
          <w:ilvl w:val="1"/>
          <w:numId w:val="6"/>
        </w:numPr>
        <w:tabs>
          <w:tab w:val="center" w:pos="1134"/>
        </w:tabs>
        <w:spacing w:line="360" w:lineRule="auto"/>
        <w:ind w:left="567" w:firstLine="0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מסמכי המכרז גרסה 2 "נקי"</w:t>
      </w:r>
    </w:p>
    <w:p w:rsidR="00542DE4" w:rsidRDefault="00AB76B2" w:rsidP="006F74EE">
      <w:pPr>
        <w:pStyle w:val="a3"/>
        <w:numPr>
          <w:ilvl w:val="1"/>
          <w:numId w:val="6"/>
        </w:numPr>
        <w:tabs>
          <w:tab w:val="center" w:pos="1134"/>
        </w:tabs>
        <w:spacing w:line="360" w:lineRule="auto"/>
        <w:ind w:left="567" w:firstLine="0"/>
        <w:jc w:val="both"/>
        <w:rPr>
          <w:rFonts w:cs="David"/>
          <w:szCs w:val="24"/>
        </w:rPr>
      </w:pPr>
      <w:r>
        <w:rPr>
          <w:rFonts w:cs="David"/>
          <w:szCs w:val="24"/>
          <w:rtl/>
        </w:rPr>
        <w:t xml:space="preserve">אישור קיום ביטוחים </w:t>
      </w:r>
      <w:r>
        <w:rPr>
          <w:rFonts w:cs="David" w:hint="cs"/>
          <w:szCs w:val="24"/>
          <w:rtl/>
        </w:rPr>
        <w:t>עבור</w:t>
      </w:r>
      <w:r w:rsidR="006F74EE" w:rsidRPr="006F74EE">
        <w:rPr>
          <w:rFonts w:cs="David"/>
          <w:szCs w:val="24"/>
          <w:rtl/>
        </w:rPr>
        <w:t xml:space="preserve"> קטגוריות 2 ו- 3</w:t>
      </w:r>
    </w:p>
    <w:p w:rsidR="00542DE4" w:rsidRPr="00843775" w:rsidRDefault="00542DE4" w:rsidP="00542DE4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cs="David"/>
          <w:szCs w:val="24"/>
        </w:rPr>
      </w:pPr>
      <w:r w:rsidRPr="00843775">
        <w:rPr>
          <w:rFonts w:cs="David" w:hint="cs"/>
          <w:szCs w:val="24"/>
          <w:rtl/>
        </w:rPr>
        <w:t xml:space="preserve">בעת הגשת ההצעה יש להגיש את הגרסה העדכנית ביותר למסמכי המכרז. </w:t>
      </w:r>
    </w:p>
    <w:p w:rsidR="00542DE4" w:rsidRDefault="00542DE4" w:rsidP="00767EEA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להזכירכם,</w:t>
      </w:r>
      <w:r w:rsidRPr="00B2032B">
        <w:rPr>
          <w:rFonts w:cs="David" w:hint="cs"/>
          <w:b/>
          <w:bCs/>
          <w:szCs w:val="24"/>
          <w:rtl/>
        </w:rPr>
        <w:t xml:space="preserve"> מועד ההגשה </w:t>
      </w:r>
      <w:r w:rsidRPr="001B1A28">
        <w:rPr>
          <w:rFonts w:cs="David" w:hint="cs"/>
          <w:b/>
          <w:bCs/>
          <w:szCs w:val="24"/>
          <w:rtl/>
        </w:rPr>
        <w:t xml:space="preserve">נקבע ליום </w:t>
      </w:r>
      <w:r w:rsidR="00767EEA">
        <w:rPr>
          <w:rFonts w:cs="David" w:hint="cs"/>
          <w:b/>
          <w:bCs/>
          <w:szCs w:val="24"/>
          <w:rtl/>
        </w:rPr>
        <w:t>25.9</w:t>
      </w:r>
      <w:r w:rsidRPr="001B1A28">
        <w:rPr>
          <w:rFonts w:cs="David" w:hint="cs"/>
          <w:b/>
          <w:bCs/>
          <w:szCs w:val="24"/>
          <w:rtl/>
        </w:rPr>
        <w:t>.</w:t>
      </w:r>
      <w:r>
        <w:rPr>
          <w:rFonts w:cs="David" w:hint="cs"/>
          <w:b/>
          <w:bCs/>
          <w:szCs w:val="24"/>
          <w:rtl/>
        </w:rPr>
        <w:t>2019</w:t>
      </w:r>
      <w:r w:rsidRPr="001B1A28">
        <w:rPr>
          <w:rFonts w:cs="David" w:hint="cs"/>
          <w:b/>
          <w:bCs/>
          <w:szCs w:val="24"/>
          <w:rtl/>
        </w:rPr>
        <w:t xml:space="preserve"> עד השעה </w:t>
      </w:r>
      <w:r w:rsidR="00767EEA">
        <w:rPr>
          <w:rFonts w:cs="David" w:hint="cs"/>
          <w:b/>
          <w:bCs/>
          <w:szCs w:val="24"/>
          <w:rtl/>
        </w:rPr>
        <w:t>14</w:t>
      </w:r>
      <w:r w:rsidRPr="001B1A28">
        <w:rPr>
          <w:rFonts w:cs="David" w:hint="cs"/>
          <w:b/>
          <w:bCs/>
          <w:szCs w:val="24"/>
          <w:rtl/>
        </w:rPr>
        <w:t>:00.</w:t>
      </w:r>
      <w:r w:rsidRPr="00B2032B">
        <w:rPr>
          <w:rFonts w:cs="David" w:hint="cs"/>
          <w:b/>
          <w:bCs/>
          <w:szCs w:val="24"/>
          <w:rtl/>
        </w:rPr>
        <w:t xml:space="preserve"> </w:t>
      </w:r>
    </w:p>
    <w:p w:rsidR="00542DE4" w:rsidRPr="00A92C1A" w:rsidRDefault="00542DE4" w:rsidP="00542DE4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למען הסר ספק, סעיפים שלא קיימת לגביהם התייחסות, נותרו ללא שינוי.</w:t>
      </w:r>
    </w:p>
    <w:p w:rsidR="00B14AA9" w:rsidRPr="00B14AA9" w:rsidRDefault="00B14AA9" w:rsidP="00542DE4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מציעים המעוניינים בכך</w:t>
      </w:r>
      <w:r w:rsidR="000468BF">
        <w:rPr>
          <w:rFonts w:cs="David" w:hint="cs"/>
          <w:szCs w:val="24"/>
          <w:rtl/>
        </w:rPr>
        <w:t>,</w:t>
      </w:r>
      <w:r>
        <w:rPr>
          <w:rFonts w:cs="David" w:hint="cs"/>
          <w:szCs w:val="24"/>
          <w:rtl/>
        </w:rPr>
        <w:t xml:space="preserve"> מוזמנים לעיין בהודעה ובמסמכי המכרז המעודכנים באתר האינטרנט של מנהל הרכש.</w:t>
      </w:r>
    </w:p>
    <w:p w:rsidR="006A73F4" w:rsidRPr="002D4ABB" w:rsidRDefault="006A73F4" w:rsidP="00542DE4">
      <w:pPr>
        <w:pStyle w:val="a3"/>
        <w:tabs>
          <w:tab w:val="center" w:pos="3635"/>
          <w:tab w:val="center" w:pos="6186"/>
        </w:tabs>
        <w:spacing w:line="360" w:lineRule="auto"/>
        <w:rPr>
          <w:rFonts w:cs="David"/>
          <w:szCs w:val="24"/>
        </w:rPr>
      </w:pPr>
    </w:p>
    <w:p w:rsidR="006A73F4" w:rsidRPr="005E36DC" w:rsidRDefault="006A73F4" w:rsidP="00542DE4">
      <w:pPr>
        <w:spacing w:line="360" w:lineRule="auto"/>
        <w:rPr>
          <w:rtl/>
        </w:rPr>
      </w:pPr>
    </w:p>
    <w:p w:rsidR="006A73F4" w:rsidRPr="00C15EA9" w:rsidRDefault="006A73F4" w:rsidP="00542DE4">
      <w:pPr>
        <w:spacing w:line="360" w:lineRule="auto"/>
      </w:pPr>
    </w:p>
    <w:p w:rsidR="006A73F4" w:rsidRPr="00C15EA9" w:rsidRDefault="006A73F4" w:rsidP="00542DE4">
      <w:pPr>
        <w:spacing w:line="360" w:lineRule="auto"/>
        <w:jc w:val="both"/>
      </w:pPr>
    </w:p>
    <w:p w:rsidR="006A73F4" w:rsidRPr="00C15EA9" w:rsidRDefault="006A73F4" w:rsidP="00542DE4">
      <w:pPr>
        <w:spacing w:line="360" w:lineRule="auto"/>
      </w:pPr>
    </w:p>
    <w:p w:rsidR="006A73F4" w:rsidRPr="0013659A" w:rsidRDefault="0013659A" w:rsidP="00542DE4">
      <w:pPr>
        <w:tabs>
          <w:tab w:val="center" w:pos="3635"/>
          <w:tab w:val="center" w:pos="6186"/>
        </w:tabs>
        <w:spacing w:line="360" w:lineRule="auto"/>
        <w:ind w:left="6237"/>
        <w:jc w:val="center"/>
        <w:rPr>
          <w:rFonts w:cs="David"/>
          <w:b/>
          <w:bCs/>
          <w:rtl/>
        </w:rPr>
      </w:pPr>
      <w:r w:rsidRPr="0013659A">
        <w:rPr>
          <w:rFonts w:cs="David" w:hint="cs"/>
          <w:b/>
          <w:bCs/>
          <w:rtl/>
        </w:rPr>
        <w:t>בברכה,</w:t>
      </w:r>
    </w:p>
    <w:p w:rsidR="0013659A" w:rsidRPr="0013659A" w:rsidRDefault="0013659A" w:rsidP="00542DE4">
      <w:pPr>
        <w:tabs>
          <w:tab w:val="center" w:pos="3635"/>
          <w:tab w:val="center" w:pos="6186"/>
        </w:tabs>
        <w:spacing w:line="360" w:lineRule="auto"/>
        <w:ind w:left="6237"/>
        <w:jc w:val="center"/>
        <w:rPr>
          <w:rFonts w:cs="David"/>
          <w:b/>
          <w:bCs/>
          <w:rtl/>
        </w:rPr>
      </w:pPr>
      <w:r w:rsidRPr="0013659A">
        <w:rPr>
          <w:rFonts w:cs="David" w:hint="cs"/>
          <w:b/>
          <w:bCs/>
          <w:rtl/>
        </w:rPr>
        <w:t>מרים גליבוב</w:t>
      </w:r>
    </w:p>
    <w:p w:rsidR="0013659A" w:rsidRDefault="0013659A" w:rsidP="00767EEA">
      <w:pPr>
        <w:tabs>
          <w:tab w:val="center" w:pos="3635"/>
          <w:tab w:val="center" w:pos="6186"/>
        </w:tabs>
        <w:spacing w:line="360" w:lineRule="auto"/>
        <w:ind w:left="6237"/>
        <w:jc w:val="center"/>
        <w:rPr>
          <w:rFonts w:cs="David"/>
          <w:b/>
          <w:bCs/>
          <w:rtl/>
        </w:rPr>
      </w:pPr>
      <w:r w:rsidRPr="0013659A">
        <w:rPr>
          <w:rFonts w:cs="David" w:hint="cs"/>
          <w:b/>
          <w:bCs/>
          <w:rtl/>
        </w:rPr>
        <w:t>עורכת מכרז</w:t>
      </w:r>
      <w:r w:rsidR="00767EEA">
        <w:rPr>
          <w:rFonts w:cs="David" w:hint="cs"/>
          <w:b/>
          <w:bCs/>
          <w:rtl/>
        </w:rPr>
        <w:t>ים מרכזיים</w:t>
      </w:r>
    </w:p>
    <w:p w:rsidR="00767EEA" w:rsidRPr="0013659A" w:rsidRDefault="00767EEA" w:rsidP="00767EEA">
      <w:pPr>
        <w:tabs>
          <w:tab w:val="center" w:pos="3635"/>
          <w:tab w:val="center" w:pos="6186"/>
        </w:tabs>
        <w:spacing w:line="360" w:lineRule="auto"/>
        <w:ind w:left="6237"/>
        <w:jc w:val="center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>מינהל הרכש הממשלתי</w:t>
      </w:r>
    </w:p>
    <w:p w:rsidR="006A73F4" w:rsidRPr="00C15EA9" w:rsidRDefault="006A73F4" w:rsidP="00542DE4">
      <w:pPr>
        <w:spacing w:line="360" w:lineRule="auto"/>
      </w:pPr>
    </w:p>
    <w:p w:rsidR="006A73F4" w:rsidRPr="00C15EA9" w:rsidRDefault="006A73F4" w:rsidP="00542DE4">
      <w:pPr>
        <w:spacing w:line="360" w:lineRule="auto"/>
      </w:pPr>
    </w:p>
    <w:p w:rsidR="006A73F4" w:rsidRPr="00C15EA9" w:rsidRDefault="006A73F4" w:rsidP="00542DE4">
      <w:pPr>
        <w:spacing w:line="360" w:lineRule="auto"/>
      </w:pPr>
    </w:p>
    <w:p w:rsidR="006F74EE" w:rsidRDefault="006F74EE" w:rsidP="006F74EE">
      <w:pPr>
        <w:ind w:left="261"/>
        <w:rPr>
          <w:rFonts w:cs="David"/>
          <w:b/>
          <w:bCs/>
          <w:u w:val="single"/>
          <w:rtl/>
        </w:rPr>
      </w:pPr>
    </w:p>
    <w:p w:rsidR="00AB76B2" w:rsidRPr="00AB76B2" w:rsidRDefault="00AB76B2">
      <w:pPr>
        <w:widowControl/>
        <w:bidi w:val="0"/>
        <w:spacing w:after="160" w:line="259" w:lineRule="auto"/>
        <w:rPr>
          <w:rFonts w:cs="David"/>
          <w:rtl/>
        </w:rPr>
      </w:pPr>
      <w:r w:rsidRPr="00AB76B2">
        <w:rPr>
          <w:rFonts w:cs="David"/>
          <w:rtl/>
        </w:rPr>
        <w:br w:type="page"/>
      </w:r>
    </w:p>
    <w:p w:rsidR="006F74EE" w:rsidRDefault="006F74EE" w:rsidP="006F74EE">
      <w:pPr>
        <w:ind w:left="261"/>
        <w:rPr>
          <w:rFonts w:cs="David"/>
          <w:b/>
          <w:bCs/>
          <w:u w:val="single"/>
          <w:rtl/>
        </w:rPr>
      </w:pPr>
      <w:r w:rsidRPr="00150E0B">
        <w:rPr>
          <w:rFonts w:cs="David" w:hint="cs"/>
          <w:b/>
          <w:bCs/>
          <w:u w:val="single"/>
          <w:rtl/>
        </w:rPr>
        <w:lastRenderedPageBreak/>
        <w:t>נספח א'- מענה לשאלות מציעים</w:t>
      </w:r>
    </w:p>
    <w:p w:rsidR="006A73F4" w:rsidRPr="00C15EA9" w:rsidRDefault="006A73F4" w:rsidP="00542DE4">
      <w:pPr>
        <w:spacing w:line="360" w:lineRule="auto"/>
      </w:pPr>
    </w:p>
    <w:p w:rsidR="006A73F4" w:rsidRPr="00C15EA9" w:rsidRDefault="006A73F4" w:rsidP="00542DE4">
      <w:pPr>
        <w:spacing w:line="360" w:lineRule="auto"/>
      </w:pPr>
    </w:p>
    <w:p w:rsidR="00077A39" w:rsidRPr="006A73F4" w:rsidRDefault="000468BF" w:rsidP="00542DE4">
      <w:pPr>
        <w:spacing w:line="360" w:lineRule="auto"/>
      </w:pPr>
      <w:r>
        <w:rPr>
          <w:rFonts w:ascii="Arial" w:hAnsi="Arial" w:cs="David"/>
          <w:b/>
        </w:rPr>
        <w:object w:dxaOrig="1533" w:dyaOrig="9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120pt;height:78pt" o:ole="">
            <v:imagedata r:id="rId7" o:title=""/>
          </v:shape>
          <o:OLEObject Type="Embed" ProgID="Excel.Sheet.12" ShapeID="_x0000_i1027" DrawAspect="Icon" ObjectID="_1629136052" r:id="rId8"/>
        </w:object>
      </w:r>
      <w:bookmarkStart w:id="0" w:name="_GoBack"/>
      <w:bookmarkEnd w:id="0"/>
    </w:p>
    <w:sectPr w:rsidR="00077A39" w:rsidRPr="006A73F4" w:rsidSect="00A27258">
      <w:headerReference w:type="default" r:id="rId9"/>
      <w:pgSz w:w="11906" w:h="16838"/>
      <w:pgMar w:top="1440" w:right="1274" w:bottom="1440" w:left="156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2EB8" w:rsidRDefault="00A82EB8" w:rsidP="00A16197">
      <w:r>
        <w:separator/>
      </w:r>
    </w:p>
  </w:endnote>
  <w:endnote w:type="continuationSeparator" w:id="0">
    <w:p w:rsidR="00A82EB8" w:rsidRDefault="00A82EB8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2EB8" w:rsidRDefault="00A82EB8" w:rsidP="00A16197">
      <w:r>
        <w:separator/>
      </w:r>
    </w:p>
  </w:footnote>
  <w:footnote w:type="continuationSeparator" w:id="0">
    <w:p w:rsidR="00A82EB8" w:rsidRDefault="00A82EB8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197" w:rsidRPr="00A16197" w:rsidRDefault="00A27258" w:rsidP="00A16197">
    <w:pPr>
      <w:jc w:val="center"/>
      <w:rPr>
        <w:rFonts w:cs="David"/>
        <w:b/>
        <w:bCs/>
        <w:sz w:val="28"/>
        <w:szCs w:val="28"/>
        <w:rtl/>
      </w:rPr>
    </w:pPr>
    <w:r w:rsidRPr="00A27258">
      <w:rPr>
        <w:rFonts w:ascii="Arial" w:hAnsi="Arial" w:cs="David" w:hint="cs"/>
        <w:b/>
        <w:bCs/>
        <w:noProof/>
        <w:sz w:val="28"/>
        <w:szCs w:val="28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5143500</wp:posOffset>
          </wp:positionH>
          <wp:positionV relativeFrom="paragraph">
            <wp:posOffset>-100965</wp:posOffset>
          </wp:positionV>
          <wp:extent cx="1123950" cy="5389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538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מדינת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ישראל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</w:p>
  <w:p w:rsidR="00A16197" w:rsidRPr="00A16197" w:rsidRDefault="00A16197" w:rsidP="00A16197">
    <w:pPr>
      <w:jc w:val="center"/>
      <w:rPr>
        <w:rFonts w:cs="David"/>
        <w:b/>
        <w:bCs/>
        <w:sz w:val="28"/>
        <w:szCs w:val="28"/>
        <w:rtl/>
      </w:rPr>
    </w:pPr>
    <w:r w:rsidRPr="00A16197">
      <w:rPr>
        <w:rFonts w:ascii="Arial" w:hAnsi="Arial" w:cs="David" w:hint="cs"/>
        <w:b/>
        <w:bCs/>
        <w:sz w:val="28"/>
        <w:szCs w:val="28"/>
        <w:rtl/>
      </w:rPr>
      <w:t>משרד</w:t>
    </w:r>
    <w:r w:rsidRPr="00A16197">
      <w:rPr>
        <w:rFonts w:cs="David" w:hint="cs"/>
        <w:b/>
        <w:bCs/>
        <w:sz w:val="28"/>
        <w:szCs w:val="28"/>
        <w:rtl/>
      </w:rPr>
      <w:t xml:space="preserve"> </w:t>
    </w:r>
    <w:r w:rsidRPr="00A16197">
      <w:rPr>
        <w:rFonts w:ascii="Arial" w:hAnsi="Arial" w:cs="David" w:hint="cs"/>
        <w:b/>
        <w:bCs/>
        <w:sz w:val="28"/>
        <w:szCs w:val="28"/>
        <w:rtl/>
      </w:rPr>
      <w:t>האוצר</w:t>
    </w:r>
    <w:r w:rsidRPr="00A16197">
      <w:rPr>
        <w:rFonts w:cs="David" w:hint="cs"/>
        <w:b/>
        <w:bCs/>
        <w:sz w:val="28"/>
        <w:szCs w:val="28"/>
        <w:rtl/>
      </w:rPr>
      <w:t xml:space="preserve"> - </w:t>
    </w:r>
    <w:r w:rsidRPr="00A16197">
      <w:rPr>
        <w:rFonts w:ascii="Arial" w:hAnsi="Arial" w:cs="David" w:hint="cs"/>
        <w:b/>
        <w:bCs/>
        <w:sz w:val="28"/>
        <w:szCs w:val="28"/>
        <w:rtl/>
      </w:rPr>
      <w:t>החשב</w:t>
    </w:r>
    <w:r w:rsidRPr="00A16197">
      <w:rPr>
        <w:rFonts w:cs="David" w:hint="cs"/>
        <w:b/>
        <w:bCs/>
        <w:sz w:val="28"/>
        <w:szCs w:val="28"/>
        <w:rtl/>
      </w:rPr>
      <w:t xml:space="preserve"> </w:t>
    </w:r>
    <w:r w:rsidRPr="00A16197">
      <w:rPr>
        <w:rFonts w:ascii="Arial" w:hAnsi="Arial" w:cs="David" w:hint="cs"/>
        <w:b/>
        <w:bCs/>
        <w:sz w:val="28"/>
        <w:szCs w:val="28"/>
        <w:rtl/>
      </w:rPr>
      <w:t>הכללי</w:t>
    </w:r>
    <w:r w:rsidRPr="00A16197">
      <w:rPr>
        <w:rFonts w:cs="David" w:hint="cs"/>
        <w:b/>
        <w:bCs/>
        <w:sz w:val="28"/>
        <w:szCs w:val="28"/>
        <w:rtl/>
      </w:rPr>
      <w:t xml:space="preserve"> </w:t>
    </w:r>
  </w:p>
  <w:p w:rsidR="00A16197" w:rsidRPr="00A16197" w:rsidRDefault="00A27258" w:rsidP="00A16197">
    <w:pPr>
      <w:jc w:val="center"/>
      <w:rPr>
        <w:rFonts w:cs="David"/>
        <w:b/>
        <w:bCs/>
        <w:sz w:val="28"/>
        <w:szCs w:val="28"/>
      </w:rPr>
    </w:pPr>
    <w:r w:rsidRPr="00A27258">
      <w:rPr>
        <w:rFonts w:ascii="Arial" w:hAnsi="Arial"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מינהל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הרכש</w:t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  <w:r w:rsidR="00A16197" w:rsidRPr="00A16197">
      <w:rPr>
        <w:rFonts w:ascii="Arial" w:hAnsi="Arial" w:cs="David" w:hint="cs"/>
        <w:b/>
        <w:bCs/>
        <w:sz w:val="28"/>
        <w:szCs w:val="28"/>
        <w:rtl/>
      </w:rPr>
      <w:t>הממשלתי</w:t>
    </w:r>
  </w:p>
  <w:p w:rsidR="00A16197" w:rsidRPr="00A16197" w:rsidRDefault="00A16197">
    <w:pPr>
      <w:pStyle w:val="a5"/>
      <w:rPr>
        <w:rFonts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468BF"/>
    <w:rsid w:val="00077A39"/>
    <w:rsid w:val="0009479E"/>
    <w:rsid w:val="00130AE6"/>
    <w:rsid w:val="0013659A"/>
    <w:rsid w:val="001538F0"/>
    <w:rsid w:val="00220065"/>
    <w:rsid w:val="00542DE4"/>
    <w:rsid w:val="005963CF"/>
    <w:rsid w:val="006A73F4"/>
    <w:rsid w:val="006C1C8E"/>
    <w:rsid w:val="006F74EE"/>
    <w:rsid w:val="00767EEA"/>
    <w:rsid w:val="007C0C29"/>
    <w:rsid w:val="008A5213"/>
    <w:rsid w:val="00945207"/>
    <w:rsid w:val="0099096A"/>
    <w:rsid w:val="00A16197"/>
    <w:rsid w:val="00A27258"/>
    <w:rsid w:val="00A82EB8"/>
    <w:rsid w:val="00AB76B2"/>
    <w:rsid w:val="00AF1877"/>
    <w:rsid w:val="00B14AA9"/>
    <w:rsid w:val="00B16EBC"/>
    <w:rsid w:val="00B75E3E"/>
    <w:rsid w:val="00BA00E1"/>
    <w:rsid w:val="00BB3E5E"/>
    <w:rsid w:val="00BB5C12"/>
    <w:rsid w:val="00CA3D82"/>
    <w:rsid w:val="00D225D7"/>
    <w:rsid w:val="00EE1CD7"/>
    <w:rsid w:val="00F4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7866E4B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aliases w:val="LP1,פיסקת רשימה1,List Paragraph1,פיסקת bullets,פיסקת רשימה11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aliases w:val="LP1 תו,פיסקת רשימה1 תו,List Paragraph1 תו,פיסקת bullets תו,פיסקת רשימה11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customStyle="1" w:styleId="1">
    <w:name w:val="רמה 1"/>
    <w:basedOn w:val="a3"/>
    <w:link w:val="10"/>
    <w:qFormat/>
    <w:rsid w:val="00542DE4"/>
    <w:pPr>
      <w:autoSpaceDE w:val="0"/>
      <w:autoSpaceDN w:val="0"/>
      <w:adjustRightInd w:val="0"/>
      <w:spacing w:line="360" w:lineRule="auto"/>
      <w:ind w:left="261" w:hanging="360"/>
      <w:jc w:val="both"/>
    </w:pPr>
    <w:rPr>
      <w:rFonts w:cs="David"/>
      <w:szCs w:val="24"/>
    </w:rPr>
  </w:style>
  <w:style w:type="paragraph" w:customStyle="1" w:styleId="21">
    <w:name w:val="רמה 2 טקסט"/>
    <w:basedOn w:val="a3"/>
    <w:link w:val="22"/>
    <w:qFormat/>
    <w:rsid w:val="00542DE4"/>
    <w:pPr>
      <w:tabs>
        <w:tab w:val="center" w:pos="1134"/>
      </w:tabs>
      <w:spacing w:line="360" w:lineRule="auto"/>
      <w:ind w:left="567"/>
      <w:jc w:val="both"/>
    </w:pPr>
    <w:rPr>
      <w:rFonts w:cs="David"/>
      <w:szCs w:val="24"/>
    </w:rPr>
  </w:style>
  <w:style w:type="character" w:customStyle="1" w:styleId="10">
    <w:name w:val="רמה 1 תו"/>
    <w:basedOn w:val="a4"/>
    <w:link w:val="1"/>
    <w:rsid w:val="00542DE4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22">
    <w:name w:val="רמה 2 טקסט תו"/>
    <w:basedOn w:val="a4"/>
    <w:link w:val="21"/>
    <w:rsid w:val="00542DE4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168</Words>
  <Characters>845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מרים גליבוב</cp:lastModifiedBy>
  <cp:revision>4</cp:revision>
  <cp:lastPrinted>2019-08-07T07:42:00Z</cp:lastPrinted>
  <dcterms:created xsi:type="dcterms:W3CDTF">2019-08-29T12:58:00Z</dcterms:created>
  <dcterms:modified xsi:type="dcterms:W3CDTF">2019-09-04T18:01:00Z</dcterms:modified>
</cp:coreProperties>
</file>